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E7" w:rsidRPr="006A22E7" w:rsidRDefault="006A22E7" w:rsidP="00C7792A">
      <w:pPr>
        <w:autoSpaceDE w:val="0"/>
        <w:autoSpaceDN w:val="0"/>
        <w:adjustRightInd w:val="0"/>
        <w:spacing w:after="0" w:line="240" w:lineRule="auto"/>
        <w:rPr>
          <w:rFonts w:cs="Times New Roman"/>
          <w:bCs/>
          <w:sz w:val="24"/>
          <w:szCs w:val="28"/>
          <w:highlight w:val="white"/>
        </w:rPr>
      </w:pPr>
      <w:r>
        <w:rPr>
          <w:rFonts w:cs="Times New Roman"/>
          <w:bCs/>
          <w:sz w:val="24"/>
          <w:szCs w:val="28"/>
          <w:highlight w:val="white"/>
        </w:rPr>
        <w:t xml:space="preserve">     </w:t>
      </w:r>
      <w:r w:rsidRPr="006A22E7">
        <w:rPr>
          <w:rFonts w:cs="Times New Roman"/>
          <w:bCs/>
          <w:sz w:val="24"/>
          <w:szCs w:val="28"/>
          <w:highlight w:val="white"/>
        </w:rPr>
        <w:t>PHÒNG GD&amp;ĐT ĐÔNG TRIỀU</w:t>
      </w:r>
    </w:p>
    <w:p w:rsidR="006A22E7" w:rsidRPr="006A22E7" w:rsidRDefault="006A22E7" w:rsidP="00C7792A">
      <w:pPr>
        <w:autoSpaceDE w:val="0"/>
        <w:autoSpaceDN w:val="0"/>
        <w:adjustRightInd w:val="0"/>
        <w:spacing w:after="0" w:line="240" w:lineRule="auto"/>
        <w:rPr>
          <w:rFonts w:cs="Times New Roman"/>
          <w:b/>
          <w:bCs/>
          <w:sz w:val="24"/>
          <w:szCs w:val="28"/>
          <w:highlight w:val="white"/>
        </w:rPr>
      </w:pPr>
      <w:r w:rsidRPr="006A22E7">
        <w:rPr>
          <w:rFonts w:cs="Times New Roman"/>
          <w:b/>
          <w:bCs/>
          <w:sz w:val="24"/>
          <w:szCs w:val="28"/>
          <w:highlight w:val="white"/>
        </w:rPr>
        <w:t>TRƯỜNG TIỂU HỌC MẠ</w:t>
      </w:r>
      <w:r w:rsidR="00E03DC2">
        <w:rPr>
          <w:rFonts w:cs="Times New Roman"/>
          <w:b/>
          <w:bCs/>
          <w:sz w:val="24"/>
          <w:szCs w:val="28"/>
          <w:highlight w:val="white"/>
        </w:rPr>
        <w:t>O KHÊ B</w:t>
      </w:r>
    </w:p>
    <w:p w:rsidR="00C7792A" w:rsidRDefault="00C7792A" w:rsidP="00C7792A">
      <w:pPr>
        <w:autoSpaceDE w:val="0"/>
        <w:autoSpaceDN w:val="0"/>
        <w:adjustRightInd w:val="0"/>
        <w:spacing w:after="0" w:line="240" w:lineRule="auto"/>
        <w:jc w:val="center"/>
        <w:rPr>
          <w:rFonts w:cs="Times New Roman"/>
          <w:b/>
          <w:bCs/>
          <w:szCs w:val="28"/>
          <w:highlight w:val="white"/>
        </w:rPr>
      </w:pPr>
    </w:p>
    <w:p w:rsidR="006A22E7" w:rsidRPr="006A22E7" w:rsidRDefault="006A22E7" w:rsidP="00C7792A">
      <w:pPr>
        <w:autoSpaceDE w:val="0"/>
        <w:autoSpaceDN w:val="0"/>
        <w:adjustRightInd w:val="0"/>
        <w:spacing w:after="0" w:line="240" w:lineRule="auto"/>
        <w:jc w:val="center"/>
        <w:rPr>
          <w:rFonts w:cs="Times New Roman"/>
          <w:b/>
          <w:bCs/>
          <w:szCs w:val="28"/>
          <w:highlight w:val="white"/>
        </w:rPr>
      </w:pPr>
      <w:r w:rsidRPr="006A22E7">
        <w:rPr>
          <w:rFonts w:cs="Times New Roman"/>
          <w:b/>
          <w:bCs/>
          <w:szCs w:val="28"/>
          <w:highlight w:val="white"/>
        </w:rPr>
        <w:t xml:space="preserve">BÀI TUYÊN TRUYỀN </w:t>
      </w:r>
      <w:r>
        <w:rPr>
          <w:rFonts w:cs="Times New Roman"/>
          <w:b/>
          <w:bCs/>
          <w:szCs w:val="28"/>
          <w:highlight w:val="white"/>
        </w:rPr>
        <w:t>CÁC BÊNH HỌC ĐƯỜNG</w:t>
      </w:r>
    </w:p>
    <w:p w:rsidR="006A22E7" w:rsidRPr="006A22E7" w:rsidRDefault="006A22E7" w:rsidP="00C7792A">
      <w:pPr>
        <w:autoSpaceDE w:val="0"/>
        <w:autoSpaceDN w:val="0"/>
        <w:adjustRightInd w:val="0"/>
        <w:spacing w:after="0" w:line="240" w:lineRule="auto"/>
        <w:rPr>
          <w:rFonts w:cs="Times New Roman"/>
          <w:b/>
          <w:bCs/>
          <w:szCs w:val="28"/>
          <w:highlight w:val="white"/>
        </w:rPr>
      </w:pPr>
    </w:p>
    <w:p w:rsidR="006A22E7" w:rsidRPr="006A22E7" w:rsidRDefault="006A22E7" w:rsidP="00C7792A">
      <w:pPr>
        <w:autoSpaceDE w:val="0"/>
        <w:autoSpaceDN w:val="0"/>
        <w:adjustRightInd w:val="0"/>
        <w:spacing w:after="0" w:line="240" w:lineRule="auto"/>
        <w:rPr>
          <w:rFonts w:cs="Times New Roman"/>
          <w:bCs/>
          <w:szCs w:val="28"/>
          <w:highlight w:val="white"/>
        </w:rPr>
      </w:pPr>
      <w:r w:rsidRPr="006A22E7">
        <w:rPr>
          <w:rFonts w:cs="Times New Roman"/>
          <w:bCs/>
          <w:szCs w:val="28"/>
          <w:highlight w:val="white"/>
        </w:rPr>
        <w:t xml:space="preserve">Thời gian: </w:t>
      </w:r>
      <w:r w:rsidR="00E2521E">
        <w:rPr>
          <w:rFonts w:cs="Times New Roman"/>
          <w:bCs/>
          <w:szCs w:val="28"/>
          <w:highlight w:val="white"/>
        </w:rPr>
        <w:t>13</w:t>
      </w:r>
      <w:r w:rsidR="00321EF5">
        <w:rPr>
          <w:rFonts w:cs="Times New Roman"/>
          <w:bCs/>
          <w:szCs w:val="28"/>
          <w:highlight w:val="white"/>
        </w:rPr>
        <w:t>/</w:t>
      </w:r>
      <w:r w:rsidR="000D08F9">
        <w:rPr>
          <w:rFonts w:cs="Times New Roman"/>
          <w:bCs/>
          <w:szCs w:val="28"/>
          <w:highlight w:val="white"/>
        </w:rPr>
        <w:t>09</w:t>
      </w:r>
      <w:r w:rsidR="00E03DC2">
        <w:rPr>
          <w:rFonts w:cs="Times New Roman"/>
          <w:bCs/>
          <w:szCs w:val="28"/>
          <w:highlight w:val="white"/>
        </w:rPr>
        <w:t>/202</w:t>
      </w:r>
      <w:r w:rsidR="00E2521E">
        <w:rPr>
          <w:rFonts w:cs="Times New Roman"/>
          <w:bCs/>
          <w:szCs w:val="28"/>
          <w:highlight w:val="white"/>
        </w:rPr>
        <w:t>4</w:t>
      </w:r>
      <w:bookmarkStart w:id="0" w:name="_GoBack"/>
      <w:bookmarkEnd w:id="0"/>
    </w:p>
    <w:p w:rsidR="006A22E7" w:rsidRPr="006A22E7" w:rsidRDefault="006A22E7" w:rsidP="00C7792A">
      <w:pPr>
        <w:autoSpaceDE w:val="0"/>
        <w:autoSpaceDN w:val="0"/>
        <w:adjustRightInd w:val="0"/>
        <w:spacing w:after="0" w:line="240" w:lineRule="auto"/>
        <w:rPr>
          <w:rFonts w:cs="Times New Roman"/>
          <w:bCs/>
          <w:szCs w:val="28"/>
          <w:highlight w:val="white"/>
        </w:rPr>
      </w:pPr>
      <w:r w:rsidRPr="006A22E7">
        <w:rPr>
          <w:rFonts w:cs="Times New Roman"/>
          <w:bCs/>
          <w:szCs w:val="28"/>
          <w:highlight w:val="white"/>
        </w:rPr>
        <w:t xml:space="preserve">Hình thức: </w:t>
      </w:r>
      <w:r w:rsidR="00321EF5">
        <w:rPr>
          <w:rFonts w:cs="Times New Roman"/>
          <w:bCs/>
          <w:szCs w:val="28"/>
          <w:highlight w:val="white"/>
        </w:rPr>
        <w:t xml:space="preserve"> Phát thanh </w:t>
      </w:r>
      <w:r w:rsidR="00E03DC2">
        <w:rPr>
          <w:rFonts w:cs="Times New Roman"/>
          <w:bCs/>
          <w:szCs w:val="28"/>
          <w:highlight w:val="white"/>
        </w:rPr>
        <w:t>trên loa</w:t>
      </w:r>
    </w:p>
    <w:p w:rsidR="006A22E7" w:rsidRPr="006A22E7" w:rsidRDefault="006A22E7" w:rsidP="00C7792A">
      <w:pPr>
        <w:autoSpaceDE w:val="0"/>
        <w:autoSpaceDN w:val="0"/>
        <w:adjustRightInd w:val="0"/>
        <w:spacing w:after="0" w:line="240" w:lineRule="auto"/>
        <w:rPr>
          <w:rFonts w:cs="Times New Roman"/>
          <w:bCs/>
          <w:szCs w:val="28"/>
          <w:highlight w:val="white"/>
        </w:rPr>
      </w:pPr>
      <w:r w:rsidRPr="006A22E7">
        <w:rPr>
          <w:rFonts w:cs="Times New Roman"/>
          <w:bCs/>
          <w:szCs w:val="28"/>
          <w:highlight w:val="white"/>
        </w:rPr>
        <w:t xml:space="preserve">Người thực hiện: Nguyễn </w:t>
      </w:r>
      <w:r w:rsidR="00E03DC2">
        <w:rPr>
          <w:rFonts w:cs="Times New Roman"/>
          <w:bCs/>
          <w:szCs w:val="28"/>
          <w:highlight w:val="white"/>
        </w:rPr>
        <w:t>Thị Duyên</w:t>
      </w:r>
    </w:p>
    <w:p w:rsidR="006A22E7" w:rsidRPr="006A22E7" w:rsidRDefault="006A22E7" w:rsidP="00C7792A">
      <w:pPr>
        <w:autoSpaceDE w:val="0"/>
        <w:autoSpaceDN w:val="0"/>
        <w:adjustRightInd w:val="0"/>
        <w:spacing w:after="0" w:line="240" w:lineRule="auto"/>
        <w:rPr>
          <w:rFonts w:cs="Times New Roman"/>
          <w:b/>
          <w:bCs/>
          <w:szCs w:val="28"/>
          <w:highlight w:val="white"/>
        </w:rPr>
      </w:pPr>
      <w:r w:rsidRPr="006A22E7">
        <w:rPr>
          <w:rFonts w:cs="Times New Roman"/>
          <w:bCs/>
          <w:szCs w:val="28"/>
          <w:highlight w:val="white"/>
        </w:rPr>
        <w:t>Chức vụ:</w:t>
      </w:r>
      <w:r w:rsidRPr="006A22E7">
        <w:rPr>
          <w:rFonts w:cs="Times New Roman"/>
          <w:b/>
          <w:bCs/>
          <w:szCs w:val="28"/>
          <w:highlight w:val="white"/>
        </w:rPr>
        <w:t xml:space="preserve"> </w:t>
      </w:r>
      <w:r>
        <w:rPr>
          <w:rFonts w:cs="Times New Roman"/>
          <w:bCs/>
          <w:szCs w:val="28"/>
          <w:highlight w:val="white"/>
        </w:rPr>
        <w:t>Nhân viên kiêm nhiệm y tế</w:t>
      </w:r>
    </w:p>
    <w:p w:rsidR="006A22E7" w:rsidRPr="006A22E7" w:rsidRDefault="006A22E7" w:rsidP="00C7792A">
      <w:pPr>
        <w:autoSpaceDE w:val="0"/>
        <w:autoSpaceDN w:val="0"/>
        <w:adjustRightInd w:val="0"/>
        <w:spacing w:line="240" w:lineRule="auto"/>
        <w:jc w:val="center"/>
        <w:rPr>
          <w:rFonts w:cs="Times New Roman"/>
          <w:b/>
          <w:bCs/>
          <w:szCs w:val="28"/>
          <w:highlight w:val="white"/>
        </w:rPr>
      </w:pPr>
      <w:r w:rsidRPr="006A22E7">
        <w:rPr>
          <w:rFonts w:cs="Times New Roman"/>
          <w:b/>
          <w:bCs/>
          <w:szCs w:val="28"/>
          <w:highlight w:val="white"/>
        </w:rPr>
        <w:t>NỘI DUNG</w:t>
      </w:r>
    </w:p>
    <w:p w:rsidR="006A22E7" w:rsidRPr="000D08F9" w:rsidRDefault="006A22E7" w:rsidP="00C7792A">
      <w:pPr>
        <w:shd w:val="clear" w:color="auto" w:fill="FFFFFF"/>
        <w:spacing w:after="150" w:line="240" w:lineRule="auto"/>
        <w:jc w:val="both"/>
        <w:rPr>
          <w:rFonts w:eastAsia="Times New Roman" w:cs="Times New Roman"/>
          <w:color w:val="000000"/>
          <w:spacing w:val="2"/>
          <w:szCs w:val="28"/>
        </w:rPr>
      </w:pPr>
      <w:r>
        <w:rPr>
          <w:rFonts w:eastAsia="Times New Roman" w:cs="Times New Roman"/>
          <w:color w:val="000000"/>
          <w:szCs w:val="28"/>
        </w:rPr>
        <w:t xml:space="preserve">          </w:t>
      </w:r>
      <w:r w:rsidRPr="000D08F9">
        <w:rPr>
          <w:rFonts w:eastAsia="Times New Roman" w:cs="Times New Roman"/>
          <w:color w:val="000000"/>
          <w:spacing w:val="2"/>
          <w:szCs w:val="28"/>
        </w:rPr>
        <w:t>Các bạn học sinh yêu quý! bệnh tật học đường đang là mối quan tâm lo lắng của nhiều bậc phụ huynh. Hiện nay tình trạng các bạn học sinh chúng ta mắc các tật liên quan đến học đường rất lớn, chỉ vì những thói quen xấu trong tư thế ngồi học.</w:t>
      </w:r>
    </w:p>
    <w:p w:rsidR="006A22E7" w:rsidRPr="006A22E7" w:rsidRDefault="006A22E7" w:rsidP="00C7792A">
      <w:pPr>
        <w:shd w:val="clear" w:color="auto" w:fill="FFFFFF"/>
        <w:spacing w:after="0" w:line="240" w:lineRule="auto"/>
        <w:jc w:val="both"/>
        <w:rPr>
          <w:rFonts w:eastAsia="Times New Roman" w:cs="Times New Roman"/>
          <w:b/>
          <w:color w:val="000000"/>
          <w:szCs w:val="28"/>
          <w:shd w:val="clear" w:color="auto" w:fill="FFFFFF"/>
        </w:rPr>
      </w:pPr>
      <w:r w:rsidRPr="006A22E7">
        <w:rPr>
          <w:rFonts w:eastAsia="Times New Roman" w:cs="Times New Roman"/>
          <w:b/>
          <w:color w:val="000000"/>
          <w:szCs w:val="28"/>
        </w:rPr>
        <w:t>I. Bệnh gù vẹo cột sống:</w:t>
      </w:r>
    </w:p>
    <w:p w:rsidR="006A22E7" w:rsidRPr="000D08F9" w:rsidRDefault="006A22E7" w:rsidP="00C7792A">
      <w:pPr>
        <w:shd w:val="clear" w:color="auto" w:fill="FFFFFF"/>
        <w:spacing w:after="0" w:line="240" w:lineRule="auto"/>
        <w:ind w:firstLine="720"/>
        <w:jc w:val="both"/>
        <w:rPr>
          <w:rFonts w:eastAsia="Times New Roman" w:cs="Times New Roman"/>
          <w:color w:val="000000"/>
          <w:spacing w:val="2"/>
          <w:szCs w:val="28"/>
          <w:shd w:val="clear" w:color="auto" w:fill="FFFFFF"/>
        </w:rPr>
      </w:pPr>
      <w:r w:rsidRPr="000D08F9">
        <w:rPr>
          <w:rFonts w:eastAsia="Times New Roman" w:cs="Times New Roman"/>
          <w:color w:val="000000"/>
          <w:spacing w:val="2"/>
          <w:szCs w:val="28"/>
        </w:rPr>
        <w:t>Vẹo cột sống là tình trạng cột sống bị uốn cong sang bên phải hoặc bên trái theo hình chữ C hay chữ S (thuận hoặc ngược). Cong cột sống là khi cột sống xuất hiện những đoạn cong bất thường theo 2 dạng: Gù (cột sống phần ngực uốn cong quá mức ra phía sau); Ưỡn (cột sống phần thắt lưng uốn cong quá mức ra phía trước).</w:t>
      </w:r>
    </w:p>
    <w:p w:rsidR="006A22E7" w:rsidRPr="006A22E7" w:rsidRDefault="006A22E7" w:rsidP="00C7792A">
      <w:pPr>
        <w:shd w:val="clear" w:color="auto" w:fill="FFFFFF"/>
        <w:spacing w:after="0" w:line="240" w:lineRule="auto"/>
        <w:jc w:val="both"/>
        <w:rPr>
          <w:rFonts w:eastAsia="Times New Roman" w:cs="Times New Roman"/>
          <w:color w:val="000000"/>
          <w:szCs w:val="28"/>
          <w:shd w:val="clear" w:color="auto" w:fill="FFFFFF"/>
        </w:rPr>
      </w:pPr>
      <w:r w:rsidRPr="006A22E7">
        <w:rPr>
          <w:rFonts w:eastAsia="Times New Roman" w:cs="Times New Roman"/>
          <w:color w:val="000000"/>
          <w:szCs w:val="28"/>
        </w:rPr>
        <w:t>            Bệnh cong vẹo cột sống không phải bệnh nguy hiểm, không gây tác hại nghiêm trọng tức thời, tuy nhiên bệnh sẽ ảnh hưởng rất lớn đến sức khỏe thể chất và tâm thần của một thế hệ trong tương lai.</w:t>
      </w:r>
    </w:p>
    <w:p w:rsidR="006A22E7" w:rsidRPr="006A22E7" w:rsidRDefault="006A22E7" w:rsidP="00C7792A">
      <w:pPr>
        <w:shd w:val="clear" w:color="auto" w:fill="FFFFFF"/>
        <w:spacing w:after="0" w:line="240" w:lineRule="auto"/>
        <w:jc w:val="both"/>
        <w:rPr>
          <w:rFonts w:eastAsia="Times New Roman" w:cs="Times New Roman"/>
          <w:color w:val="000000"/>
          <w:szCs w:val="28"/>
          <w:shd w:val="clear" w:color="auto" w:fill="FFFFFF"/>
        </w:rPr>
      </w:pPr>
      <w:r w:rsidRPr="006A22E7">
        <w:rPr>
          <w:rFonts w:eastAsia="Times New Roman" w:cs="Times New Roman"/>
          <w:color w:val="000000"/>
          <w:szCs w:val="28"/>
        </w:rPr>
        <w:t>            Cong vẹo cột sống làm mất đi vẻ đẹp về hình thể, ảnh hưởng đến tâm lý học sinh, hạn chế khả năng hòa nhập trong cộng đồng. Nếu không được phát hiện sớm và có biện pháp can thiệp kịp thời, cong vẹo cột sống có thể tiến triển nặng, gây biến dạng lồng ngực và khung chậu, ảnh hưởng đến hoạt động của các cơ quan trong cơ thể. Cong vẹo cột sống nặng có thể ảnh hưởng đến chất lượng cuộc sống và tuổi thọ của người bệnh.</w:t>
      </w:r>
    </w:p>
    <w:p w:rsidR="006A22E7" w:rsidRPr="006A22E7" w:rsidRDefault="006A22E7" w:rsidP="00C7792A">
      <w:pPr>
        <w:shd w:val="clear" w:color="auto" w:fill="FFFFFF"/>
        <w:spacing w:after="0" w:line="240" w:lineRule="auto"/>
        <w:jc w:val="both"/>
        <w:rPr>
          <w:rFonts w:eastAsia="Times New Roman" w:cs="Times New Roman"/>
          <w:b/>
          <w:color w:val="000000"/>
          <w:szCs w:val="28"/>
          <w:shd w:val="clear" w:color="auto" w:fill="FFFFFF"/>
        </w:rPr>
      </w:pPr>
      <w:r w:rsidRPr="006A22E7">
        <w:rPr>
          <w:rFonts w:eastAsia="Times New Roman" w:cs="Times New Roman"/>
          <w:b/>
          <w:color w:val="000000"/>
          <w:szCs w:val="28"/>
        </w:rPr>
        <w:t>* Nguyên nhân dấn đến cong vẹo cột sống:</w:t>
      </w:r>
    </w:p>
    <w:p w:rsidR="006A22E7" w:rsidRPr="006A22E7" w:rsidRDefault="006A22E7" w:rsidP="00C7792A">
      <w:pPr>
        <w:shd w:val="clear" w:color="auto" w:fill="FFFFFF"/>
        <w:spacing w:after="0" w:line="240" w:lineRule="auto"/>
        <w:jc w:val="both"/>
        <w:rPr>
          <w:rFonts w:eastAsia="Times New Roman" w:cs="Times New Roman"/>
          <w:color w:val="000000"/>
          <w:szCs w:val="28"/>
          <w:shd w:val="clear" w:color="auto" w:fill="FFFFFF"/>
        </w:rPr>
      </w:pPr>
      <w:r>
        <w:rPr>
          <w:rFonts w:eastAsia="Times New Roman" w:cs="Times New Roman"/>
          <w:color w:val="000000"/>
          <w:szCs w:val="28"/>
        </w:rPr>
        <w:t xml:space="preserve">          </w:t>
      </w:r>
      <w:r w:rsidRPr="006A22E7">
        <w:rPr>
          <w:rFonts w:eastAsia="Times New Roman" w:cs="Times New Roman"/>
          <w:color w:val="000000"/>
          <w:szCs w:val="28"/>
        </w:rPr>
        <w:t>- Ngồi học không đúng tư thế (ngồi học không ngay ngắn, nằm, quỳ,nghiêng khi học bài).</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Kích thước bàn ghế không phù hợp (qua cao, quá thấp, quá chật).</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Lao động quá nặng, quá nặng, bế cắp nách em bé, đeo cặp sách quá nặng hoặc không đều 2 bên vai hoặc cắp cặp vào nách.</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Mắc bệnh còi xương, suy dinh dưỡng.</w:t>
      </w:r>
    </w:p>
    <w:p w:rsidR="006A22E7" w:rsidRPr="000D08F9" w:rsidRDefault="006A22E7" w:rsidP="00C7792A">
      <w:pPr>
        <w:shd w:val="clear" w:color="auto" w:fill="FFFFFF"/>
        <w:spacing w:after="0" w:line="240" w:lineRule="auto"/>
        <w:jc w:val="both"/>
        <w:rPr>
          <w:rFonts w:eastAsia="Times New Roman" w:cs="Times New Roman"/>
          <w:b/>
          <w:color w:val="000000"/>
          <w:spacing w:val="4"/>
          <w:szCs w:val="28"/>
          <w:shd w:val="clear" w:color="auto" w:fill="FFFFFF"/>
        </w:rPr>
      </w:pPr>
      <w:r w:rsidRPr="000D08F9">
        <w:rPr>
          <w:rFonts w:eastAsia="Times New Roman" w:cs="Times New Roman"/>
          <w:b/>
          <w:color w:val="000000"/>
          <w:spacing w:val="4"/>
          <w:szCs w:val="28"/>
        </w:rPr>
        <w:t>* Để phòng tránh cong vẹo cột sống cho học sinh, cần thực hiện các biện pháp sau:</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Chỗ ngồi học phải đủ ánh sáng, tư thế ngồi phải ngay ngắn</w:t>
      </w:r>
      <w:r w:rsidR="00321EF5">
        <w:rPr>
          <w:rFonts w:eastAsia="Times New Roman" w:cs="Times New Roman"/>
          <w:color w:val="000000"/>
          <w:szCs w:val="28"/>
        </w:rPr>
        <w:t>.</w:t>
      </w:r>
    </w:p>
    <w:p w:rsidR="006A22E7" w:rsidRPr="006A22E7" w:rsidRDefault="006A22E7" w:rsidP="00321EF5">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Bàn ghế học sinh phải phù hợp với lứa tuổi</w:t>
      </w:r>
    </w:p>
    <w:p w:rsidR="006A22E7" w:rsidRPr="000D08F9" w:rsidRDefault="006A22E7" w:rsidP="00C7792A">
      <w:pPr>
        <w:shd w:val="clear" w:color="auto" w:fill="FFFFFF"/>
        <w:spacing w:after="0" w:line="240" w:lineRule="auto"/>
        <w:ind w:firstLine="720"/>
        <w:jc w:val="both"/>
        <w:rPr>
          <w:rFonts w:eastAsia="Times New Roman" w:cs="Times New Roman"/>
          <w:color w:val="000000"/>
          <w:spacing w:val="4"/>
          <w:szCs w:val="28"/>
          <w:shd w:val="clear" w:color="auto" w:fill="FFFFFF"/>
        </w:rPr>
      </w:pPr>
      <w:r w:rsidRPr="000D08F9">
        <w:rPr>
          <w:rFonts w:eastAsia="Times New Roman" w:cs="Times New Roman"/>
          <w:color w:val="000000"/>
          <w:spacing w:val="4"/>
          <w:szCs w:val="28"/>
        </w:rPr>
        <w:t>- Nên đeo cặp bằng hai quai sau lưng, không nên đeo hay xách cặp một bên vai.</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Ngoài ra cũng cần đảm bảo chế độ dinh dưỡng hợp lý; lao động và tập luyện vừa sức.</w:t>
      </w:r>
    </w:p>
    <w:p w:rsidR="006A22E7" w:rsidRPr="006A22E7" w:rsidRDefault="006A22E7" w:rsidP="00C7792A">
      <w:pPr>
        <w:shd w:val="clear" w:color="auto" w:fill="FFFFFF"/>
        <w:spacing w:after="0" w:line="240" w:lineRule="auto"/>
        <w:jc w:val="both"/>
        <w:rPr>
          <w:rFonts w:eastAsia="Times New Roman" w:cs="Times New Roman"/>
          <w:b/>
          <w:color w:val="000000"/>
          <w:szCs w:val="28"/>
          <w:shd w:val="clear" w:color="auto" w:fill="FFFFFF"/>
        </w:rPr>
      </w:pPr>
      <w:r w:rsidRPr="006A22E7">
        <w:rPr>
          <w:rFonts w:eastAsia="Times New Roman" w:cs="Times New Roman"/>
          <w:b/>
          <w:color w:val="000000"/>
          <w:szCs w:val="28"/>
        </w:rPr>
        <w:lastRenderedPageBreak/>
        <w:t>II. Bệnh cận thị học đường:</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Bệnh cận thị hoàn toàn có thể phòng được nếu có sự phối hợp tích cực giữa học sinh, gia đình và nhà trường. Sau đây là một số chỉ dẫn cần được tuân thủ trong sinh hoạt và học tập:</w:t>
      </w:r>
    </w:p>
    <w:p w:rsidR="006A22E7" w:rsidRPr="006A22E7" w:rsidRDefault="006A22E7" w:rsidP="00C7792A">
      <w:pPr>
        <w:shd w:val="clear" w:color="auto" w:fill="FFFFFF"/>
        <w:spacing w:after="0" w:line="240" w:lineRule="auto"/>
        <w:jc w:val="both"/>
        <w:rPr>
          <w:rFonts w:eastAsia="Times New Roman" w:cs="Times New Roman"/>
          <w:b/>
          <w:color w:val="000000"/>
          <w:szCs w:val="28"/>
          <w:shd w:val="clear" w:color="auto" w:fill="FFFFFF"/>
        </w:rPr>
      </w:pPr>
      <w:r w:rsidRPr="006A22E7">
        <w:rPr>
          <w:rFonts w:eastAsia="Times New Roman" w:cs="Times New Roman"/>
          <w:b/>
          <w:color w:val="000000"/>
          <w:szCs w:val="28"/>
        </w:rPr>
        <w:t>1. Giữ đúng tư thế ngồi khi học</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xml:space="preserve">Ngồi thẳng lưng, hai chân khép, hai bàn chân để ngay ngắn sát nền nhà, đầu cúi 10-15 độ. Khoảng cách từ mắt đến sách vở trên bàn học là </w:t>
      </w:r>
      <w:r w:rsidR="00321EF5">
        <w:rPr>
          <w:rFonts w:eastAsia="Times New Roman" w:cs="Times New Roman"/>
          <w:color w:val="000000"/>
          <w:szCs w:val="28"/>
        </w:rPr>
        <w:t>25 cm đối với học sinh tiểu học</w:t>
      </w:r>
      <w:r w:rsidRPr="006A22E7">
        <w:rPr>
          <w:rFonts w:eastAsia="Times New Roman" w:cs="Times New Roman"/>
          <w:color w:val="000000"/>
          <w:szCs w:val="28"/>
        </w:rPr>
        <w:t>. Thầy cô giáo và cha mẹ học sinh phải thường xuyên nhắc nhở, không để các em cúi gằm mặt, nghiêng đầu, áp má lên bàn học khi đọc hoặc viết.</w:t>
      </w:r>
    </w:p>
    <w:p w:rsidR="006A22E7" w:rsidRPr="006A22E7" w:rsidRDefault="006A22E7" w:rsidP="00C7792A">
      <w:pPr>
        <w:shd w:val="clear" w:color="auto" w:fill="FFFFFF"/>
        <w:spacing w:after="0" w:line="240" w:lineRule="auto"/>
        <w:jc w:val="both"/>
        <w:rPr>
          <w:rFonts w:eastAsia="Times New Roman" w:cs="Times New Roman"/>
          <w:b/>
          <w:color w:val="000000"/>
          <w:szCs w:val="28"/>
          <w:shd w:val="clear" w:color="auto" w:fill="FFFFFF"/>
        </w:rPr>
      </w:pPr>
      <w:r w:rsidRPr="006A22E7">
        <w:rPr>
          <w:rFonts w:eastAsia="Times New Roman" w:cs="Times New Roman"/>
          <w:b/>
          <w:color w:val="000000"/>
          <w:szCs w:val="28"/>
        </w:rPr>
        <w:t>2. Lớp học, góc học tập phải đủ những điều kiện cần thiết</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Kích thước phòng học; cách sắp xếp bàn ghế, bảng viết phải phù hợp với lứa tuổi để học sinh có thể ngồi đúng tư thế và giữ đúng khoảng cách từ mắt đến sách vở.</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Đảm bảo đủ ánh sáng: nơi tối nhất không dưới 30 lux, nơi sáng nhất không quá 700 lux.</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Chữ viết trên bảng và trong sách vở phải rõ nét, chiều cao ít nhất của chữ viết là 1/200 khoảng cách từ mắt tới chữ.</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Khi đọc sách buổi tối, cần đèn đủ sáng và có chụp phản chiều. Không dùng đèn ống neon, nên dùng bóng điện dây tóc.</w:t>
      </w:r>
    </w:p>
    <w:p w:rsidR="006A22E7" w:rsidRPr="006A22E7" w:rsidRDefault="006A22E7" w:rsidP="00C7792A">
      <w:pPr>
        <w:shd w:val="clear" w:color="auto" w:fill="FFFFFF"/>
        <w:spacing w:after="0" w:line="240" w:lineRule="auto"/>
        <w:jc w:val="both"/>
        <w:rPr>
          <w:rFonts w:eastAsia="Times New Roman" w:cs="Times New Roman"/>
          <w:b/>
          <w:color w:val="000000"/>
          <w:szCs w:val="28"/>
          <w:shd w:val="clear" w:color="auto" w:fill="FFFFFF"/>
        </w:rPr>
      </w:pPr>
      <w:r w:rsidRPr="006A22E7">
        <w:rPr>
          <w:rFonts w:eastAsia="Times New Roman" w:cs="Times New Roman"/>
          <w:b/>
          <w:color w:val="000000"/>
          <w:szCs w:val="28"/>
        </w:rPr>
        <w:t>3. Bỏ những thói quen có hại cho mắt                     </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Không nằm, quỳ để đọc sách hoặc viết bài.</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Không đọc sách báo, tài liệu khi đang đi trên ô tô, tàu hỏa, máy bay.</w:t>
      </w:r>
    </w:p>
    <w:p w:rsidR="006A22E7" w:rsidRPr="00E03DC2" w:rsidRDefault="006A22E7" w:rsidP="00C7792A">
      <w:pPr>
        <w:shd w:val="clear" w:color="auto" w:fill="FFFFFF"/>
        <w:spacing w:after="0" w:line="240" w:lineRule="auto"/>
        <w:ind w:firstLine="720"/>
        <w:jc w:val="both"/>
        <w:rPr>
          <w:rFonts w:eastAsia="Times New Roman" w:cs="Times New Roman"/>
          <w:color w:val="000000"/>
          <w:spacing w:val="4"/>
          <w:szCs w:val="28"/>
          <w:shd w:val="clear" w:color="auto" w:fill="FFFFFF"/>
        </w:rPr>
      </w:pPr>
      <w:r w:rsidRPr="00E03DC2">
        <w:rPr>
          <w:rFonts w:eastAsia="Times New Roman" w:cs="Times New Roman"/>
          <w:color w:val="000000"/>
          <w:spacing w:val="4"/>
          <w:szCs w:val="28"/>
        </w:rPr>
        <w:t>- Khi xem ti vi, video phải ngồi cách xa màn hình tối thiểu 2,5 m, nơi ánh sáng phòng phù hợp. Thời gian xem cần ngắt quãng, không quá 45-60 phút mỗi lần xem.</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Không tự ý dùng kính đeo mắt không đúng tiêu chuẩn. Khi đeo kình cần tuân thủ hướng dẫn của nhà chuyên môn.</w:t>
      </w:r>
    </w:p>
    <w:p w:rsidR="006A22E7" w:rsidRPr="006A22E7" w:rsidRDefault="006A22E7" w:rsidP="00C7792A">
      <w:pPr>
        <w:shd w:val="clear" w:color="auto" w:fill="FFFFFF"/>
        <w:spacing w:after="0" w:line="240" w:lineRule="auto"/>
        <w:ind w:firstLine="720"/>
        <w:jc w:val="both"/>
        <w:rPr>
          <w:rFonts w:eastAsia="Times New Roman" w:cs="Times New Roman"/>
          <w:color w:val="000000"/>
          <w:szCs w:val="28"/>
          <w:shd w:val="clear" w:color="auto" w:fill="FFFFFF"/>
        </w:rPr>
      </w:pPr>
      <w:r w:rsidRPr="006A22E7">
        <w:rPr>
          <w:rFonts w:eastAsia="Times New Roman" w:cs="Times New Roman"/>
          <w:color w:val="000000"/>
          <w:szCs w:val="28"/>
        </w:rPr>
        <w:t>* Khi có biểu hiện: Cảm thấy mỏi mắt khi đọc sách, nhìn mờ khi đọc chữ hoặc nhìn một vật ở xa. Nên bảo bố mẹ đưa chúng ta đến ngày trung tâm ch</w:t>
      </w:r>
      <w:r w:rsidR="000D08F9">
        <w:rPr>
          <w:rFonts w:eastAsia="Times New Roman" w:cs="Times New Roman"/>
          <w:color w:val="000000"/>
          <w:szCs w:val="28"/>
        </w:rPr>
        <w:t>uyên khoa về mắt để khám và điều</w:t>
      </w:r>
      <w:r w:rsidRPr="006A22E7">
        <w:rPr>
          <w:rFonts w:eastAsia="Times New Roman" w:cs="Times New Roman"/>
          <w:color w:val="000000"/>
          <w:szCs w:val="28"/>
        </w:rPr>
        <w:t xml:space="preserve"> trị kịp thời.</w:t>
      </w:r>
    </w:p>
    <w:p w:rsidR="006A22E7" w:rsidRPr="00E03DC2" w:rsidRDefault="006A22E7" w:rsidP="00C7792A">
      <w:pPr>
        <w:shd w:val="clear" w:color="auto" w:fill="FFFFFF"/>
        <w:spacing w:after="0" w:line="240" w:lineRule="auto"/>
        <w:ind w:firstLine="720"/>
        <w:jc w:val="both"/>
        <w:rPr>
          <w:rFonts w:eastAsia="Times New Roman" w:cs="Times New Roman"/>
          <w:color w:val="000000"/>
          <w:spacing w:val="4"/>
          <w:szCs w:val="28"/>
          <w:shd w:val="clear" w:color="auto" w:fill="FFFFFF"/>
        </w:rPr>
      </w:pPr>
      <w:r w:rsidRPr="00E03DC2">
        <w:rPr>
          <w:rFonts w:eastAsia="Times New Roman" w:cs="Times New Roman"/>
          <w:color w:val="000000"/>
          <w:spacing w:val="4"/>
          <w:szCs w:val="28"/>
        </w:rPr>
        <w:t>Trên đây là những biện pháp và cách phòng chống bệnh gù vẹo cột sống và bệnh cân thị học đường. Mình mong rằng các bạn thực hiện tốt những biện pháp đó.</w:t>
      </w:r>
    </w:p>
    <w:p w:rsidR="00E03DC2" w:rsidRPr="00E03DC2" w:rsidRDefault="00E03DC2" w:rsidP="00E03DC2">
      <w:pPr>
        <w:spacing w:after="0" w:line="240" w:lineRule="auto"/>
        <w:rPr>
          <w:rFonts w:eastAsia="Calibri" w:cs="Times New Roman"/>
          <w:b/>
          <w:color w:val="000000"/>
          <w:szCs w:val="28"/>
        </w:rPr>
      </w:pPr>
      <w:r>
        <w:rPr>
          <w:b/>
          <w:szCs w:val="28"/>
        </w:rPr>
        <w:t xml:space="preserve">         </w:t>
      </w:r>
      <w:r w:rsidRPr="00E03DC2">
        <w:rPr>
          <w:rFonts w:eastAsia="Calibri" w:cs="Times New Roman"/>
          <w:b/>
          <w:color w:val="000000"/>
          <w:szCs w:val="28"/>
        </w:rPr>
        <w:t>NGƯỜI DUYỆ</w:t>
      </w:r>
      <w:r>
        <w:rPr>
          <w:rFonts w:eastAsia="Calibri" w:cs="Times New Roman"/>
          <w:b/>
          <w:color w:val="000000"/>
          <w:szCs w:val="28"/>
        </w:rPr>
        <w:t>T</w:t>
      </w:r>
      <w:r>
        <w:rPr>
          <w:rFonts w:eastAsia="Calibri" w:cs="Times New Roman"/>
          <w:b/>
          <w:color w:val="000000"/>
          <w:szCs w:val="28"/>
        </w:rPr>
        <w:tab/>
      </w:r>
      <w:r>
        <w:rPr>
          <w:rFonts w:eastAsia="Calibri" w:cs="Times New Roman"/>
          <w:b/>
          <w:color w:val="000000"/>
          <w:szCs w:val="28"/>
        </w:rPr>
        <w:tab/>
      </w:r>
      <w:r>
        <w:rPr>
          <w:rFonts w:eastAsia="Calibri" w:cs="Times New Roman"/>
          <w:b/>
          <w:color w:val="000000"/>
          <w:szCs w:val="28"/>
        </w:rPr>
        <w:tab/>
      </w:r>
      <w:r>
        <w:rPr>
          <w:rFonts w:eastAsia="Calibri" w:cs="Times New Roman"/>
          <w:b/>
          <w:color w:val="000000"/>
          <w:szCs w:val="28"/>
        </w:rPr>
        <w:tab/>
        <w:t xml:space="preserve">            </w:t>
      </w:r>
      <w:r w:rsidRPr="00E03DC2">
        <w:rPr>
          <w:rFonts w:eastAsia="Calibri" w:cs="Times New Roman"/>
          <w:b/>
          <w:color w:val="000000"/>
          <w:szCs w:val="28"/>
        </w:rPr>
        <w:t>NGƯỜI THỰC HIỆN</w:t>
      </w:r>
    </w:p>
    <w:p w:rsidR="00E03DC2" w:rsidRPr="00E03DC2" w:rsidRDefault="00E03DC2" w:rsidP="00E03DC2">
      <w:pPr>
        <w:spacing w:after="0" w:line="240" w:lineRule="auto"/>
        <w:jc w:val="both"/>
        <w:rPr>
          <w:rFonts w:eastAsia="Calibri" w:cs="Times New Roman"/>
          <w:b/>
          <w:color w:val="000000"/>
          <w:szCs w:val="28"/>
        </w:rPr>
      </w:pPr>
      <w:r>
        <w:rPr>
          <w:rFonts w:eastAsia="Calibri" w:cs="Times New Roman"/>
          <w:b/>
          <w:color w:val="000000"/>
          <w:szCs w:val="28"/>
        </w:rPr>
        <w:t xml:space="preserve">         </w:t>
      </w:r>
      <w:r w:rsidRPr="00E03DC2">
        <w:rPr>
          <w:rFonts w:eastAsia="Calibri" w:cs="Times New Roman"/>
          <w:b/>
          <w:color w:val="000000"/>
          <w:szCs w:val="28"/>
        </w:rPr>
        <w:t>Phó hiệu trưởng                                       Nhân viên kiêm nhiệm y tế</w:t>
      </w:r>
    </w:p>
    <w:p w:rsidR="00E03DC2" w:rsidRPr="00E03DC2" w:rsidRDefault="00E03DC2" w:rsidP="00E03DC2">
      <w:pPr>
        <w:spacing w:after="0" w:line="240" w:lineRule="auto"/>
        <w:jc w:val="center"/>
        <w:rPr>
          <w:rFonts w:eastAsia="Calibri" w:cs="Times New Roman"/>
          <w:b/>
          <w:color w:val="000000"/>
          <w:szCs w:val="28"/>
        </w:rPr>
      </w:pPr>
    </w:p>
    <w:p w:rsidR="00E03DC2" w:rsidRPr="00E03DC2" w:rsidRDefault="00E03DC2" w:rsidP="00E03DC2">
      <w:pPr>
        <w:spacing w:after="0" w:line="240" w:lineRule="auto"/>
        <w:jc w:val="center"/>
        <w:rPr>
          <w:rFonts w:eastAsia="Calibri" w:cs="Times New Roman"/>
          <w:b/>
          <w:color w:val="000000"/>
          <w:szCs w:val="28"/>
        </w:rPr>
      </w:pPr>
    </w:p>
    <w:p w:rsidR="00E03DC2" w:rsidRPr="00E03DC2" w:rsidRDefault="00E03DC2" w:rsidP="00E03DC2">
      <w:pPr>
        <w:spacing w:after="0" w:line="240" w:lineRule="auto"/>
        <w:jc w:val="center"/>
        <w:rPr>
          <w:rFonts w:eastAsia="Calibri" w:cs="Times New Roman"/>
          <w:b/>
          <w:color w:val="000000"/>
          <w:szCs w:val="28"/>
        </w:rPr>
      </w:pPr>
    </w:p>
    <w:p w:rsidR="00E03DC2" w:rsidRPr="00E03DC2" w:rsidRDefault="00E03DC2" w:rsidP="00E03DC2">
      <w:pPr>
        <w:spacing w:after="0" w:line="240" w:lineRule="auto"/>
        <w:jc w:val="center"/>
        <w:rPr>
          <w:rFonts w:eastAsia="Calibri" w:cs="Times New Roman"/>
          <w:b/>
          <w:color w:val="000000"/>
          <w:szCs w:val="28"/>
        </w:rPr>
      </w:pPr>
    </w:p>
    <w:p w:rsidR="00E03DC2" w:rsidRPr="00E03DC2" w:rsidRDefault="000D08F9" w:rsidP="00E03DC2">
      <w:pPr>
        <w:spacing w:after="0" w:line="240" w:lineRule="auto"/>
        <w:jc w:val="both"/>
        <w:rPr>
          <w:rFonts w:eastAsia="Calibri" w:cs="Times New Roman"/>
          <w:b/>
          <w:color w:val="000000"/>
          <w:szCs w:val="28"/>
        </w:rPr>
      </w:pPr>
      <w:r>
        <w:rPr>
          <w:rFonts w:eastAsia="Calibri" w:cs="Times New Roman"/>
          <w:b/>
          <w:color w:val="000000"/>
          <w:szCs w:val="28"/>
        </w:rPr>
        <w:t xml:space="preserve">      </w:t>
      </w:r>
      <w:r w:rsidR="00E03DC2" w:rsidRPr="00E03DC2">
        <w:rPr>
          <w:rFonts w:eastAsia="Calibri" w:cs="Times New Roman"/>
          <w:b/>
          <w:color w:val="000000"/>
          <w:szCs w:val="28"/>
        </w:rPr>
        <w:t xml:space="preserve">Nguyễn Thị Phượng       </w:t>
      </w:r>
      <w:r w:rsidR="00E03DC2">
        <w:rPr>
          <w:rFonts w:eastAsia="Calibri" w:cs="Times New Roman"/>
          <w:b/>
          <w:color w:val="000000"/>
          <w:szCs w:val="28"/>
        </w:rPr>
        <w:t xml:space="preserve">                               </w:t>
      </w:r>
      <w:r>
        <w:rPr>
          <w:rFonts w:eastAsia="Calibri" w:cs="Times New Roman"/>
          <w:b/>
          <w:color w:val="000000"/>
          <w:szCs w:val="28"/>
        </w:rPr>
        <w:t xml:space="preserve">    </w:t>
      </w:r>
      <w:r w:rsidR="00E03DC2" w:rsidRPr="00E03DC2">
        <w:rPr>
          <w:rFonts w:eastAsia="Calibri" w:cs="Times New Roman"/>
          <w:b/>
          <w:color w:val="000000"/>
          <w:szCs w:val="28"/>
        </w:rPr>
        <w:t>Nguyễn Thị Duyên</w:t>
      </w:r>
    </w:p>
    <w:p w:rsidR="001B488A" w:rsidRPr="00DC3064" w:rsidRDefault="001B488A" w:rsidP="00E03DC2">
      <w:pPr>
        <w:spacing w:after="0" w:line="240" w:lineRule="auto"/>
        <w:jc w:val="center"/>
        <w:rPr>
          <w:b/>
          <w:szCs w:val="28"/>
        </w:rPr>
      </w:pPr>
    </w:p>
    <w:p w:rsidR="006A22E7" w:rsidRPr="006A22E7" w:rsidRDefault="006A22E7" w:rsidP="001B488A">
      <w:pPr>
        <w:shd w:val="clear" w:color="auto" w:fill="FFFFFF"/>
        <w:spacing w:before="60" w:after="60" w:line="240" w:lineRule="auto"/>
        <w:ind w:firstLine="397"/>
        <w:jc w:val="both"/>
        <w:rPr>
          <w:rStyle w:val="Emphasis"/>
          <w:i w:val="0"/>
          <w:iCs w:val="0"/>
          <w:szCs w:val="20"/>
        </w:rPr>
      </w:pPr>
    </w:p>
    <w:sectPr w:rsidR="006A22E7" w:rsidRPr="006A22E7" w:rsidSect="002B6C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E7"/>
    <w:rsid w:val="000D08F9"/>
    <w:rsid w:val="00161010"/>
    <w:rsid w:val="001B488A"/>
    <w:rsid w:val="0023546F"/>
    <w:rsid w:val="002B6CBD"/>
    <w:rsid w:val="00321EF5"/>
    <w:rsid w:val="00481E2D"/>
    <w:rsid w:val="006A22E7"/>
    <w:rsid w:val="0072123F"/>
    <w:rsid w:val="0084101B"/>
    <w:rsid w:val="009C6045"/>
    <w:rsid w:val="00B3633D"/>
    <w:rsid w:val="00B67FF8"/>
    <w:rsid w:val="00B7651C"/>
    <w:rsid w:val="00C7792A"/>
    <w:rsid w:val="00C86BCC"/>
    <w:rsid w:val="00E03DC2"/>
    <w:rsid w:val="00E2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2E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A22E7"/>
    <w:rPr>
      <w:b/>
      <w:bCs/>
    </w:rPr>
  </w:style>
  <w:style w:type="character" w:styleId="Emphasis">
    <w:name w:val="Emphasis"/>
    <w:basedOn w:val="DefaultParagraphFont"/>
    <w:uiPriority w:val="20"/>
    <w:qFormat/>
    <w:rsid w:val="006A22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2E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A22E7"/>
    <w:rPr>
      <w:b/>
      <w:bCs/>
    </w:rPr>
  </w:style>
  <w:style w:type="character" w:styleId="Emphasis">
    <w:name w:val="Emphasis"/>
    <w:basedOn w:val="DefaultParagraphFont"/>
    <w:uiPriority w:val="20"/>
    <w:qFormat/>
    <w:rsid w:val="006A2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5158">
      <w:bodyDiv w:val="1"/>
      <w:marLeft w:val="0"/>
      <w:marRight w:val="0"/>
      <w:marTop w:val="0"/>
      <w:marBottom w:val="0"/>
      <w:divBdr>
        <w:top w:val="none" w:sz="0" w:space="0" w:color="auto"/>
        <w:left w:val="none" w:sz="0" w:space="0" w:color="auto"/>
        <w:bottom w:val="none" w:sz="0" w:space="0" w:color="auto"/>
        <w:right w:val="none" w:sz="0" w:space="0" w:color="auto"/>
      </w:divBdr>
      <w:divsChild>
        <w:div w:id="345720034">
          <w:marLeft w:val="0"/>
          <w:marRight w:val="0"/>
          <w:marTop w:val="150"/>
          <w:marBottom w:val="150"/>
          <w:divBdr>
            <w:top w:val="none" w:sz="0" w:space="0" w:color="auto"/>
            <w:left w:val="none" w:sz="0" w:space="0" w:color="auto"/>
            <w:bottom w:val="none" w:sz="0" w:space="0" w:color="auto"/>
            <w:right w:val="none" w:sz="0" w:space="0" w:color="auto"/>
          </w:divBdr>
        </w:div>
      </w:divsChild>
    </w:div>
    <w:div w:id="1552226986">
      <w:bodyDiv w:val="1"/>
      <w:marLeft w:val="0"/>
      <w:marRight w:val="0"/>
      <w:marTop w:val="0"/>
      <w:marBottom w:val="0"/>
      <w:divBdr>
        <w:top w:val="none" w:sz="0" w:space="0" w:color="auto"/>
        <w:left w:val="none" w:sz="0" w:space="0" w:color="auto"/>
        <w:bottom w:val="none" w:sz="0" w:space="0" w:color="auto"/>
        <w:right w:val="none" w:sz="0" w:space="0" w:color="auto"/>
      </w:divBdr>
    </w:div>
    <w:div w:id="21204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cp:lastPrinted>2024-10-08T02:57:00Z</cp:lastPrinted>
  <dcterms:created xsi:type="dcterms:W3CDTF">2024-10-08T02:56:00Z</dcterms:created>
  <dcterms:modified xsi:type="dcterms:W3CDTF">2024-10-08T02:58:00Z</dcterms:modified>
</cp:coreProperties>
</file>